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803"/>
      </w:tblGrid>
      <w:tr w:rsidR="00542185" w:rsidRPr="003222A1" w:rsidTr="009806C9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2675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nach Artikel 13 Datenschutz-Grundverordnung (DS-GVO)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bei Erhebung personenbezogener Daten bei der betroffenen Person</w:t>
            </w:r>
          </w:p>
        </w:tc>
      </w:tr>
      <w:tr w:rsidR="00542185" w:rsidRPr="003222A1" w:rsidTr="00980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692765" w:rsidRDefault="00542185" w:rsidP="00692765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765" w:rsidRPr="00692765" w:rsidRDefault="00542185" w:rsidP="00692765">
            <w:pPr>
              <w:shd w:val="clear" w:color="auto" w:fill="FFFFFF" w:themeFill="background1"/>
              <w:ind w:right="-285"/>
              <w:rPr>
                <w:sz w:val="24"/>
                <w:szCs w:val="24"/>
              </w:rPr>
            </w:pPr>
            <w:bookmarkStart w:id="0" w:name="Textbox3"/>
            <w:bookmarkEnd w:id="0"/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Stadt Wuppertal</w:t>
            </w:r>
            <w:r w:rsidR="002675BC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Sozialamt</w:t>
            </w:r>
            <w:r w:rsidR="002675BC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Abteilung Finanzielle Hilfen</w:t>
            </w:r>
            <w:r w:rsidR="00692765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="00692765" w:rsidRPr="00692765">
              <w:rPr>
                <w:sz w:val="24"/>
                <w:szCs w:val="24"/>
              </w:rPr>
              <w:t>Tel. 0202 563</w:t>
            </w:r>
            <w:r w:rsidR="00692765">
              <w:rPr>
                <w:sz w:val="24"/>
                <w:szCs w:val="24"/>
              </w:rPr>
              <w:t xml:space="preserve"> </w:t>
            </w:r>
            <w:r w:rsidR="00692765" w:rsidRPr="00692765">
              <w:rPr>
                <w:sz w:val="24"/>
                <w:szCs w:val="24"/>
              </w:rPr>
              <w:t>-</w:t>
            </w:r>
            <w:r w:rsidR="00692765">
              <w:rPr>
                <w:sz w:val="24"/>
                <w:szCs w:val="24"/>
              </w:rPr>
              <w:t xml:space="preserve"> 0</w:t>
            </w:r>
          </w:p>
          <w:p w:rsidR="00542185" w:rsidRPr="003222A1" w:rsidRDefault="00CE2778" w:rsidP="00692765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6" w:history="1">
              <w:r w:rsidR="00542185" w:rsidRPr="003222A1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42185" w:rsidRPr="003222A1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1" w:name="Textbox5"/>
            <w:bookmarkEnd w:id="1"/>
            <w:r w:rsidRPr="003222A1">
              <w:rPr>
                <w:rFonts w:asciiTheme="minorHAnsi" w:hAnsiTheme="minorHAnsi" w:cstheme="minorHAnsi"/>
                <w:iCs/>
              </w:rPr>
              <w:t>Stadt Wuppertal</w:t>
            </w:r>
            <w:r w:rsidRPr="003222A1">
              <w:rPr>
                <w:rFonts w:asciiTheme="minorHAnsi" w:hAnsiTheme="minorHAnsi" w:cstheme="minorHAnsi"/>
                <w:iCs/>
              </w:rPr>
              <w:br/>
              <w:t>006. Datenschutz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  <w:iCs/>
              </w:rPr>
              <w:t>Johannes-Rau-Platz 1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  <w:iCs/>
              </w:rPr>
              <w:t>42275 Wuppertal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</w:rPr>
              <w:t> </w:t>
            </w:r>
          </w:p>
          <w:p w:rsidR="00542185" w:rsidRPr="003222A1" w:rsidRDefault="00CE2778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7" w:history="1">
              <w:r w:rsidR="00542185" w:rsidRPr="004F2277"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 w:rsidR="00542185">
              <w:rPr>
                <w:rFonts w:asciiTheme="minorHAnsi" w:hAnsiTheme="minorHAnsi" w:cstheme="minorHAnsi"/>
              </w:rPr>
              <w:t xml:space="preserve"> </w:t>
            </w:r>
          </w:p>
          <w:p w:rsidR="00542185" w:rsidRPr="003222A1" w:rsidRDefault="00CE2778" w:rsidP="002675BC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hyperlink r:id="rId8" w:history="1">
              <w:r w:rsidR="00542185" w:rsidRPr="003222A1"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 w:rsidR="00542185" w:rsidRPr="003222A1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Zweck/e der Datenverarbeitung</w:t>
            </w:r>
          </w:p>
          <w:p w:rsidR="00542185" w:rsidRPr="003222A1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5BC" w:rsidRDefault="002675BC" w:rsidP="002675B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2" w:name="Textbox6"/>
            <w:bookmarkEnd w:id="2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Leistungen nach dem SGB XII</w:t>
            </w:r>
            <w:r w:rsidR="002A412C">
              <w:rPr>
                <w:rFonts w:asciiTheme="minorHAnsi" w:eastAsia="Arial" w:hAnsiTheme="minorHAnsi" w:cstheme="minorHAnsi"/>
                <w:sz w:val="24"/>
                <w:szCs w:val="24"/>
              </w:rPr>
              <w:t>, z.B.:</w:t>
            </w:r>
          </w:p>
          <w:p w:rsidR="00B536C9" w:rsidRDefault="002A412C" w:rsidP="00B536C9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Gewährung von </w:t>
            </w:r>
            <w:r w:rsidR="002675BC" w:rsidRPr="002675BC">
              <w:rPr>
                <w:rFonts w:asciiTheme="minorHAnsi" w:eastAsia="Arial" w:hAnsiTheme="minorHAnsi" w:cstheme="minorHAnsi"/>
                <w:sz w:val="24"/>
                <w:szCs w:val="24"/>
              </w:rPr>
              <w:t>Hilfe zum Lebensunterhalt/ Grundsicherung</w:t>
            </w:r>
            <w:r w:rsidR="00B536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B536C9" w:rsidRDefault="00B536C9" w:rsidP="00B536C9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Gewährung von Leistungen zur Bildung und Teilhabe nach </w:t>
            </w:r>
            <w:r w:rsidR="002A412C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dem SGB XII und nach dem BKGG</w:t>
            </w:r>
          </w:p>
          <w:p w:rsidR="002675BC" w:rsidRDefault="002675BC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Hilfe zur Pflege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Eingliederungshilfe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Krankenhilfe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Hilfen zur Überwindung besonderer sozialer Schwierigkeiten</w:t>
            </w:r>
          </w:p>
          <w:p w:rsidR="00B536C9" w:rsidRDefault="00B536C9" w:rsidP="002675B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Gewährung von Hilfen in Einrichtungen</w:t>
            </w:r>
          </w:p>
          <w:p w:rsidR="002A412C" w:rsidRDefault="00B536C9" w:rsidP="002A412C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Übernahme von Bestattungskosten</w:t>
            </w:r>
          </w:p>
          <w:p w:rsidR="00134C0E" w:rsidRDefault="002A412C" w:rsidP="00134C0E">
            <w:pPr>
              <w:pStyle w:val="Listenabsatz"/>
              <w:shd w:val="clear" w:color="auto" w:fill="FFFFFF" w:themeFill="background1"/>
              <w:ind w:left="0"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="00B536C9" w:rsidRPr="002A412C">
              <w:rPr>
                <w:rFonts w:asciiTheme="minorHAnsi" w:eastAsia="Arial" w:hAnsiTheme="minorHAnsi" w:cstheme="minorHAnsi"/>
                <w:sz w:val="24"/>
                <w:szCs w:val="24"/>
              </w:rPr>
              <w:t>Ausstellung des Wuppertal Passes</w:t>
            </w:r>
          </w:p>
          <w:p w:rsidR="00134C0E" w:rsidRPr="002A412C" w:rsidRDefault="00134C0E" w:rsidP="00134C0E">
            <w:pPr>
              <w:pStyle w:val="Listenabsatz"/>
              <w:shd w:val="clear" w:color="auto" w:fill="FFFFFF" w:themeFill="background1"/>
              <w:ind w:left="0"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Durchführung der Bundesstatistik nach §§121 ff. SGB XII </w:t>
            </w:r>
          </w:p>
        </w:tc>
      </w:tr>
      <w:tr w:rsidR="00542185" w:rsidRPr="003222A1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2A412C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Wesentliche Rechtsgrundlage/n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0736" w:rsidRDefault="002A412C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3" w:name="Textbox7"/>
            <w:bookmarkEnd w:id="3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Datenschutzgrundverordnung EU</w:t>
            </w:r>
          </w:p>
          <w:p w:rsidR="00542185" w:rsidRDefault="002A412C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§§ 67 ff. SGB X</w:t>
            </w:r>
            <w:r w:rsidR="0072392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72392E" w:rsidRDefault="0072392E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</w:t>
            </w:r>
            <w:r w:rsidR="0003073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134C0E">
              <w:rPr>
                <w:rFonts w:asciiTheme="minorHAnsi" w:eastAsia="Arial" w:hAnsiTheme="minorHAnsi" w:cstheme="minorHAnsi"/>
                <w:sz w:val="24"/>
                <w:szCs w:val="24"/>
              </w:rPr>
              <w:t>118 SGB XII</w:t>
            </w:r>
          </w:p>
          <w:p w:rsidR="00852F9B" w:rsidRDefault="00134C0E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§§ 121 ff SGB XII</w:t>
            </w:r>
          </w:p>
          <w:p w:rsidR="00852F9B" w:rsidRPr="003222A1" w:rsidRDefault="00852F9B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806C9" w:rsidRPr="003222A1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C9" w:rsidRPr="00CE2778" w:rsidRDefault="009806C9" w:rsidP="003F09C5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b/>
                <w:iCs/>
                <w:highlight w:val="yellow"/>
              </w:rPr>
            </w:pPr>
            <w:r w:rsidRPr="00CE2778">
              <w:rPr>
                <w:rFonts w:asciiTheme="minorHAnsi" w:eastAsia="Arial" w:hAnsiTheme="minorHAnsi" w:cstheme="minorHAnsi"/>
                <w:b/>
                <w:bCs/>
                <w:highlight w:val="yellow"/>
              </w:rPr>
              <w:lastRenderedPageBreak/>
              <w:t xml:space="preserve">Verpflichtung zur Bereitstellung der Daten, Folgen bei Nichtbereitstellung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340" w:type="dxa"/>
            </w:tcMar>
          </w:tcPr>
          <w:p w:rsidR="009806C9" w:rsidRPr="00CE2778" w:rsidRDefault="009806C9" w:rsidP="003F09C5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  <w:iCs/>
                <w:highlight w:val="yellow"/>
              </w:rPr>
            </w:pPr>
            <w:r w:rsidRPr="00CE2778">
              <w:rPr>
                <w:rFonts w:asciiTheme="minorHAnsi" w:eastAsia="Arial" w:hAnsiTheme="minorHAnsi" w:cstheme="minorHAnsi"/>
                <w:iCs/>
                <w:highlight w:val="yellow"/>
              </w:rPr>
              <w:t xml:space="preserve">Die Bereitstellung der personenbezogenen Daten ist gesetzlich vorgeschrieben (§§ 60 ff. SGB I). </w:t>
            </w:r>
          </w:p>
          <w:p w:rsidR="009806C9" w:rsidRPr="00CE2778" w:rsidRDefault="009806C9" w:rsidP="003F09C5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  <w:iCs/>
                <w:highlight w:val="yellow"/>
              </w:rPr>
            </w:pPr>
            <w:r w:rsidRPr="00CE2778">
              <w:rPr>
                <w:rFonts w:asciiTheme="minorHAnsi" w:eastAsia="Arial" w:hAnsiTheme="minorHAnsi" w:cstheme="minorHAnsi"/>
                <w:iCs/>
                <w:highlight w:val="yellow"/>
              </w:rPr>
              <w:t>Ohne die Angaben kann eine Leistungsgewährung nicht erfolgen.</w:t>
            </w:r>
            <w:bookmarkStart w:id="4" w:name="_GoBack"/>
            <w:bookmarkEnd w:id="4"/>
          </w:p>
        </w:tc>
      </w:tr>
      <w:tr w:rsidR="00542185" w:rsidRPr="009806C9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9806C9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Empfänger und Kategorien von Empfängern der Daten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F21" w:rsidRPr="009806C9" w:rsidRDefault="002A412C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5" w:name="Textbox8"/>
            <w:bookmarkEnd w:id="5"/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Gemeinschaft für Kommunikationstechnik, Informations- und Datenverarbeitung Paderborn</w:t>
            </w:r>
          </w:p>
          <w:p w:rsidR="00BE2030" w:rsidRPr="009806C9" w:rsidRDefault="00BE2030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Gesundheitsamt der Stadt Wuppertal</w:t>
            </w:r>
          </w:p>
          <w:p w:rsidR="007A61CB" w:rsidRPr="009806C9" w:rsidRDefault="007A61CB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Wuppertaler Stadtwerke AG</w:t>
            </w:r>
          </w:p>
          <w:p w:rsidR="00134C0E" w:rsidRPr="009806C9" w:rsidRDefault="0072392E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Leistungsträger nach§ 12 SGB I</w:t>
            </w:r>
          </w:p>
          <w:p w:rsidR="00542185" w:rsidRPr="009806C9" w:rsidRDefault="00EE1381" w:rsidP="00EE1381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806C9">
              <w:rPr>
                <w:rFonts w:asciiTheme="minorHAnsi" w:eastAsia="Arial" w:hAnsiTheme="minorHAnsi" w:cstheme="minorHAnsi"/>
                <w:sz w:val="24"/>
                <w:szCs w:val="24"/>
              </w:rPr>
              <w:t>statistisches Landesamt NRW, statistisches Bundesamt</w:t>
            </w:r>
          </w:p>
        </w:tc>
      </w:tr>
      <w:tr w:rsidR="00542185" w:rsidRPr="003222A1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EE1381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Dauer der Speicherung </w:t>
            </w: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br/>
              <w:t>und Aufbewahrungsfristen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01571D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6" w:name="Textbox9"/>
            <w:bookmarkEnd w:id="6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Jahre nach Beendigung des Leistungsbezugs bzw. des </w:t>
            </w:r>
            <w:r w:rsidR="00E57EE8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Aktenv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organgs</w:t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begin">
                <w:ffData>
                  <w:name w:val="Textbox9"/>
                  <w:enabled/>
                  <w:calcOnExit w:val="0"/>
                  <w:textInput/>
                </w:ffData>
              </w:fldChar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instrText xml:space="preserve"> FORMTEXT </w:instrText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separate"/>
            </w:r>
          </w:p>
          <w:p w:rsidR="00542185" w:rsidRPr="003222A1" w:rsidRDefault="00542185" w:rsidP="00BA5316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end"/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Bei Darlehen: </w:t>
            </w:r>
            <w:r w:rsidR="0001571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30 Jahre oder </w:t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Jahre nach </w:t>
            </w:r>
            <w:r w:rsidR="00E57EE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erfolgter </w:t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>Rückzahlung des Darlehens</w:t>
            </w:r>
          </w:p>
        </w:tc>
      </w:tr>
      <w:tr w:rsidR="00542185" w:rsidRPr="003222A1" w:rsidTr="009806C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Rechte der betroffenen Person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7" w:name="Textbox10"/>
            <w:bookmarkEnd w:id="7"/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Betroffene Personen haben folgende Rechte, wenn die gesetzlichen und persönlichen Voraussetzungen erfüllt sind:</w:t>
            </w:r>
          </w:p>
          <w:p w:rsidR="00542185" w:rsidRPr="003222A1" w:rsidRDefault="00542185" w:rsidP="0084036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Recht auf Auskunft über die verarbeiteten 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personenbezogenen Daten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 Berichtigung unrichtiger Daten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Recht auf Löschung oder Einschränkung der 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Datenverarbeitung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Widerspruch gegen die Datenver</w:t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arbeitung wegen besonderer Umstände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 Beschwerde an die Aufsichtsbehörde bei Datenschutzverstößen</w:t>
            </w:r>
          </w:p>
        </w:tc>
      </w:tr>
      <w:tr w:rsidR="00542185" w:rsidRPr="00D94865" w:rsidTr="009806C9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Zuständige Aufsichtsbehörde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8" w:name="Textbox11"/>
            <w:bookmarkEnd w:id="8"/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Landesbeauftragte für Datenschutz und Informationsfreiheit Nordrhein-Westfalen</w:t>
            </w:r>
          </w:p>
          <w:p w:rsidR="00542185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3222A1">
              <w:rPr>
                <w:rFonts w:asciiTheme="minorHAnsi" w:hAnsiTheme="minorHAnsi" w:cstheme="minorHAnsi"/>
                <w:sz w:val="22"/>
                <w:szCs w:val="22"/>
              </w:rPr>
              <w:t>Postfach 20 04 44</w:t>
            </w:r>
          </w:p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102</w:t>
            </w: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 xml:space="preserve"> Düsseldorf</w:t>
            </w:r>
          </w:p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Telefon: 0211 / 38424-0</w:t>
            </w:r>
          </w:p>
          <w:p w:rsidR="00542185" w:rsidRPr="00D94865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9" w:history="1">
              <w:r w:rsidRPr="00D94865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542185" w:rsidRPr="00D94865" w:rsidRDefault="00542185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0" w:history="1">
              <w:r w:rsidRPr="00D94865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300446" w:rsidRDefault="00300446"/>
    <w:sectPr w:rsidR="00300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06F"/>
    <w:multiLevelType w:val="hybridMultilevel"/>
    <w:tmpl w:val="1592C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85"/>
    <w:rsid w:val="0001571D"/>
    <w:rsid w:val="00030736"/>
    <w:rsid w:val="00134C0E"/>
    <w:rsid w:val="002675BC"/>
    <w:rsid w:val="002A412C"/>
    <w:rsid w:val="00300446"/>
    <w:rsid w:val="00542185"/>
    <w:rsid w:val="00692765"/>
    <w:rsid w:val="0072392E"/>
    <w:rsid w:val="007A61CB"/>
    <w:rsid w:val="00852F9B"/>
    <w:rsid w:val="00887F21"/>
    <w:rsid w:val="009806C9"/>
    <w:rsid w:val="00B536C9"/>
    <w:rsid w:val="00BA5316"/>
    <w:rsid w:val="00BE2030"/>
    <w:rsid w:val="00CE2778"/>
    <w:rsid w:val="00E57EE8"/>
    <w:rsid w:val="00EE1381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85"/>
    <w:rPr>
      <w:rFonts w:ascii="Calibri" w:eastAsia="Calibri" w:hAnsi="Calibri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185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2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185"/>
    <w:rPr>
      <w:color w:val="0000FF"/>
      <w:u w:val="single"/>
    </w:rPr>
  </w:style>
  <w:style w:type="paragraph" w:customStyle="1" w:styleId="Default">
    <w:name w:val="Default"/>
    <w:rsid w:val="0054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85"/>
    <w:rPr>
      <w:rFonts w:ascii="Calibri" w:eastAsia="Calibri" w:hAnsi="Calibri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185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2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185"/>
    <w:rPr>
      <w:color w:val="0000FF"/>
      <w:u w:val="single"/>
    </w:rPr>
  </w:style>
  <w:style w:type="paragraph" w:customStyle="1" w:styleId="Default">
    <w:name w:val="Default"/>
    <w:rsid w:val="0054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pertal.de/vv/produkte/000.6/datenschutz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tenschutz@stadt.wuppert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pertal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di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niklausb</dc:creator>
  <cp:lastModifiedBy>niklausb</cp:lastModifiedBy>
  <cp:revision>3</cp:revision>
  <dcterms:created xsi:type="dcterms:W3CDTF">2018-06-28T06:30:00Z</dcterms:created>
  <dcterms:modified xsi:type="dcterms:W3CDTF">2018-06-28T06:38:00Z</dcterms:modified>
</cp:coreProperties>
</file>