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53" w:rsidRPr="00EC1B53" w:rsidRDefault="00EC1B53" w:rsidP="00745C7B">
      <w:pPr>
        <w:pStyle w:val="KeinLeerraum"/>
        <w:rPr>
          <w:b/>
          <w:sz w:val="24"/>
          <w:szCs w:val="24"/>
        </w:rPr>
      </w:pPr>
      <w:r w:rsidRPr="00EC1B53">
        <w:rPr>
          <w:b/>
          <w:sz w:val="24"/>
          <w:szCs w:val="24"/>
        </w:rPr>
        <w:t xml:space="preserve">Vordruck Finanzplan </w:t>
      </w:r>
    </w:p>
    <w:p w:rsidR="00EC1B53" w:rsidRDefault="00EC1B53" w:rsidP="00745C7B">
      <w:pPr>
        <w:pStyle w:val="KeinLeerraum"/>
        <w:rPr>
          <w:sz w:val="24"/>
          <w:szCs w:val="24"/>
        </w:rPr>
      </w:pPr>
    </w:p>
    <w:p w:rsidR="003F025B" w:rsidRDefault="004806A4" w:rsidP="00745C7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Dieser Finanzplan ist als Checkliste gedacht. D</w:t>
      </w:r>
      <w:r w:rsidR="00745C7B">
        <w:rPr>
          <w:sz w:val="24"/>
          <w:szCs w:val="24"/>
        </w:rPr>
        <w:t xml:space="preserve">en Finanzierungsplan bitte komplett und so detailliert wie möglich ausfüllen, ggf. weitere Punkte hinzufügen. Soweit vorhanden und möglich, bitte Belege beifügen (z.B. Kostenvoranschläge </w:t>
      </w:r>
      <w:proofErr w:type="spellStart"/>
      <w:r w:rsidR="00745C7B">
        <w:rPr>
          <w:sz w:val="24"/>
          <w:szCs w:val="24"/>
        </w:rPr>
        <w:t>u.ä.</w:t>
      </w:r>
      <w:proofErr w:type="spellEnd"/>
      <w:r w:rsidR="008B3171">
        <w:rPr>
          <w:sz w:val="24"/>
          <w:szCs w:val="24"/>
        </w:rPr>
        <w:t>, Förder- und Spenderzusagen usw.</w:t>
      </w:r>
      <w:r w:rsidR="00745C7B">
        <w:rPr>
          <w:sz w:val="24"/>
          <w:szCs w:val="24"/>
        </w:rPr>
        <w:t>).</w:t>
      </w:r>
    </w:p>
    <w:p w:rsidR="00745C7B" w:rsidRDefault="00745C7B" w:rsidP="00745C7B">
      <w:pPr>
        <w:pStyle w:val="KeinLeerraum"/>
        <w:rPr>
          <w:sz w:val="24"/>
          <w:szCs w:val="24"/>
        </w:rPr>
      </w:pPr>
      <w:bookmarkStart w:id="0" w:name="_GoBack"/>
      <w:bookmarkEnd w:id="0"/>
    </w:p>
    <w:p w:rsidR="00745C7B" w:rsidRDefault="00745C7B" w:rsidP="00745C7B">
      <w:pPr>
        <w:pStyle w:val="KeinLeerraum"/>
        <w:rPr>
          <w:sz w:val="24"/>
          <w:szCs w:val="24"/>
        </w:rPr>
      </w:pPr>
    </w:p>
    <w:p w:rsidR="00745C7B" w:rsidRDefault="00745C7B" w:rsidP="00745C7B">
      <w:pPr>
        <w:pStyle w:val="KeinLeerraum"/>
        <w:rPr>
          <w:b/>
          <w:sz w:val="24"/>
          <w:szCs w:val="24"/>
        </w:rPr>
      </w:pPr>
      <w:r w:rsidRPr="00745C7B">
        <w:rPr>
          <w:b/>
          <w:sz w:val="24"/>
          <w:szCs w:val="24"/>
        </w:rPr>
        <w:t>Ausgaben</w:t>
      </w:r>
    </w:p>
    <w:p w:rsidR="00745C7B" w:rsidRDefault="00745C7B" w:rsidP="00745C7B">
      <w:pPr>
        <w:pStyle w:val="KeinLeerraum"/>
        <w:rPr>
          <w:b/>
          <w:sz w:val="24"/>
          <w:szCs w:val="24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3215"/>
        <w:gridCol w:w="1493"/>
        <w:gridCol w:w="1989"/>
        <w:gridCol w:w="1775"/>
        <w:gridCol w:w="1984"/>
        <w:gridCol w:w="1843"/>
        <w:gridCol w:w="2268"/>
      </w:tblGrid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Einzelpreis</w:t>
            </w: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MwSt./Abgaben</w:t>
            </w: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 2019</w:t>
            </w:r>
          </w:p>
        </w:tc>
        <w:tc>
          <w:tcPr>
            <w:tcW w:w="1984" w:type="dxa"/>
          </w:tcPr>
          <w:p w:rsidR="00EC1B53" w:rsidRDefault="00EC1B53" w:rsidP="00EC1B53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 2020</w:t>
            </w: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 2021</w:t>
            </w: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Gesamtsumme</w:t>
            </w:r>
          </w:p>
        </w:tc>
      </w:tr>
      <w:tr w:rsidR="00EC1B53" w:rsidTr="00EC1B53">
        <w:tc>
          <w:tcPr>
            <w:tcW w:w="3215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Honorare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Pr="00745C7B" w:rsidRDefault="00EC1B53" w:rsidP="00B62408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Konzepterstellung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B62408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Künstlerische Leitung/Choreografie/Regie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B62408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Tänzer/Schauspieler/Musiker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B62408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Produktionsleitung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B62408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Dramaturgie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B62408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Öffentlichkeitsarbeit/PR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B62408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Lichttechniker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B62408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Bühnentechniker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B62408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Tontechniker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B62408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Bühnenbildner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B62408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Kostümbildner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Pr="00745C7B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Material-/Sachkosten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Pr="00745C7B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Miete für Technik/Ton/Licht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Bühnenbild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Kostüme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Raummiete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Transport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Aufbau/Installation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Notenmaterial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Reisekosten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Hotelkosten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Pr="00745C7B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Werbung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Pr="00745C7B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Grafiker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Druckkosten Flyer/Plakate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Internetauftritt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Pr="008B3171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  <w:r w:rsidRPr="008B3171">
              <w:rPr>
                <w:b/>
                <w:sz w:val="24"/>
                <w:szCs w:val="24"/>
              </w:rPr>
              <w:t>Dokumentation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Pr="008B3171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Fotos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Pr="008B3171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Videos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Pr="008B3171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Pr="008B3171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Pr="008B3171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Pr="008B3171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Allgemeine Kosten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Pr="008B3171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Getränke/Catering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GEMA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KSK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Büromaterial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Versicherung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15" w:type="dxa"/>
          </w:tcPr>
          <w:p w:rsidR="00EC1B53" w:rsidRPr="008B3171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Gesamtausgaben</w:t>
            </w:r>
          </w:p>
        </w:tc>
        <w:tc>
          <w:tcPr>
            <w:tcW w:w="149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C1B53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</w:tbl>
    <w:p w:rsidR="00745C7B" w:rsidRDefault="008B3171" w:rsidP="00745C7B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Eigenmittel</w:t>
      </w:r>
    </w:p>
    <w:p w:rsidR="008B3171" w:rsidRDefault="008B3171" w:rsidP="00745C7B">
      <w:pPr>
        <w:pStyle w:val="KeinLeerraum"/>
        <w:rPr>
          <w:b/>
          <w:sz w:val="24"/>
          <w:szCs w:val="24"/>
        </w:rPr>
      </w:pP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3227"/>
        <w:gridCol w:w="1559"/>
        <w:gridCol w:w="1985"/>
        <w:gridCol w:w="1701"/>
        <w:gridCol w:w="1984"/>
        <w:gridCol w:w="1843"/>
        <w:gridCol w:w="2551"/>
      </w:tblGrid>
      <w:tr w:rsidR="00EC1B53" w:rsidTr="00EC1B53">
        <w:tc>
          <w:tcPr>
            <w:tcW w:w="3227" w:type="dxa"/>
          </w:tcPr>
          <w:p w:rsidR="00EC1B53" w:rsidRPr="008B3171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der Eigenmittel</w:t>
            </w:r>
          </w:p>
        </w:tc>
        <w:tc>
          <w:tcPr>
            <w:tcW w:w="1559" w:type="dxa"/>
          </w:tcPr>
          <w:p w:rsidR="00EC1B53" w:rsidRPr="008B3171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Einzelpreis</w:t>
            </w:r>
          </w:p>
        </w:tc>
        <w:tc>
          <w:tcPr>
            <w:tcW w:w="198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 w:rsidRPr="008B3171">
              <w:rPr>
                <w:b/>
                <w:sz w:val="24"/>
                <w:szCs w:val="24"/>
              </w:rPr>
              <w:t>Anzahl</w:t>
            </w:r>
          </w:p>
        </w:tc>
        <w:tc>
          <w:tcPr>
            <w:tcW w:w="170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 2019</w:t>
            </w:r>
          </w:p>
        </w:tc>
        <w:tc>
          <w:tcPr>
            <w:tcW w:w="1984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 2020</w:t>
            </w:r>
          </w:p>
        </w:tc>
        <w:tc>
          <w:tcPr>
            <w:tcW w:w="1843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 2021</w:t>
            </w:r>
          </w:p>
        </w:tc>
        <w:tc>
          <w:tcPr>
            <w:tcW w:w="255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Gesamtsumme</w:t>
            </w:r>
          </w:p>
        </w:tc>
      </w:tr>
      <w:tr w:rsidR="00EC1B53" w:rsidTr="00EC1B53">
        <w:tc>
          <w:tcPr>
            <w:tcW w:w="3227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Eigenleistung</w:t>
            </w:r>
          </w:p>
        </w:tc>
        <w:tc>
          <w:tcPr>
            <w:tcW w:w="1559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27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Ehrenamtliche Mithilfe</w:t>
            </w:r>
          </w:p>
        </w:tc>
        <w:tc>
          <w:tcPr>
            <w:tcW w:w="1559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27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Verkaufserlös</w:t>
            </w:r>
          </w:p>
        </w:tc>
        <w:tc>
          <w:tcPr>
            <w:tcW w:w="1559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27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Eintrittsgelder</w:t>
            </w:r>
          </w:p>
        </w:tc>
        <w:tc>
          <w:tcPr>
            <w:tcW w:w="1559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27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Spende (von wem? Feste Zusage?)</w:t>
            </w:r>
          </w:p>
        </w:tc>
        <w:tc>
          <w:tcPr>
            <w:tcW w:w="1559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27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Zusage einer Stiftung o.ä.</w:t>
            </w:r>
          </w:p>
        </w:tc>
        <w:tc>
          <w:tcPr>
            <w:tcW w:w="1559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27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Zusage eines Sponsors</w:t>
            </w:r>
          </w:p>
        </w:tc>
        <w:tc>
          <w:tcPr>
            <w:tcW w:w="1559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27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27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27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EC1B53" w:rsidTr="00EC1B53">
        <w:tc>
          <w:tcPr>
            <w:tcW w:w="3227" w:type="dxa"/>
          </w:tcPr>
          <w:p w:rsidR="00EC1B53" w:rsidRPr="008B3171" w:rsidRDefault="00EC1B53" w:rsidP="00745C7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Gesamtsumme der Eigenmittel</w:t>
            </w:r>
          </w:p>
        </w:tc>
        <w:tc>
          <w:tcPr>
            <w:tcW w:w="1559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1B53" w:rsidRDefault="00EC1B53" w:rsidP="00745C7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</w:tbl>
    <w:p w:rsidR="008B3171" w:rsidRDefault="008B3171" w:rsidP="00745C7B">
      <w:pPr>
        <w:pStyle w:val="KeinLeerraum"/>
        <w:rPr>
          <w:sz w:val="24"/>
          <w:szCs w:val="24"/>
        </w:rPr>
      </w:pPr>
    </w:p>
    <w:p w:rsidR="00EC1B53" w:rsidRDefault="00EC1B53" w:rsidP="00745C7B">
      <w:pPr>
        <w:pStyle w:val="KeinLeerraum"/>
        <w:rPr>
          <w:sz w:val="24"/>
          <w:szCs w:val="24"/>
        </w:rPr>
      </w:pPr>
    </w:p>
    <w:p w:rsidR="00EC1B53" w:rsidRDefault="00EC1B53" w:rsidP="00745C7B">
      <w:pPr>
        <w:pStyle w:val="KeinLeerraum"/>
        <w:rPr>
          <w:sz w:val="24"/>
          <w:szCs w:val="24"/>
        </w:rPr>
      </w:pPr>
    </w:p>
    <w:p w:rsidR="00EC1B53" w:rsidRPr="00EC1B53" w:rsidRDefault="00EC1B53" w:rsidP="00745C7B">
      <w:pPr>
        <w:pStyle w:val="KeinLeerraum"/>
        <w:rPr>
          <w:b/>
          <w:sz w:val="24"/>
          <w:szCs w:val="24"/>
        </w:rPr>
      </w:pPr>
      <w:r w:rsidRPr="00EC1B53">
        <w:rPr>
          <w:b/>
          <w:sz w:val="24"/>
          <w:szCs w:val="24"/>
        </w:rPr>
        <w:t xml:space="preserve">Benötigte Förderung </w:t>
      </w:r>
    </w:p>
    <w:p w:rsidR="00EC1B53" w:rsidRDefault="00EC1B53" w:rsidP="00745C7B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10819"/>
      </w:tblGrid>
      <w:tr w:rsidR="00EC1B53" w:rsidRPr="008B3171" w:rsidTr="00EC1B53">
        <w:tc>
          <w:tcPr>
            <w:tcW w:w="3606" w:type="dxa"/>
          </w:tcPr>
          <w:p w:rsidR="00EC1B53" w:rsidRPr="00EC1B53" w:rsidRDefault="00EC1B53" w:rsidP="00B62408">
            <w:pPr>
              <w:pStyle w:val="KeinLeerraum"/>
              <w:rPr>
                <w:sz w:val="24"/>
                <w:szCs w:val="24"/>
              </w:rPr>
            </w:pPr>
            <w:r w:rsidRPr="00EC1B53">
              <w:rPr>
                <w:sz w:val="24"/>
                <w:szCs w:val="24"/>
              </w:rPr>
              <w:t>Benötigte Förderung 2019</w:t>
            </w:r>
          </w:p>
        </w:tc>
        <w:tc>
          <w:tcPr>
            <w:tcW w:w="10819" w:type="dxa"/>
          </w:tcPr>
          <w:p w:rsidR="00EC1B53" w:rsidRPr="00EC1B53" w:rsidRDefault="00EC1B53" w:rsidP="00EC1B53">
            <w:pPr>
              <w:pStyle w:val="KeinLeerraum"/>
              <w:jc w:val="right"/>
              <w:rPr>
                <w:sz w:val="24"/>
                <w:szCs w:val="24"/>
              </w:rPr>
            </w:pPr>
            <w:r w:rsidRPr="00EC1B53">
              <w:rPr>
                <w:sz w:val="24"/>
                <w:szCs w:val="24"/>
              </w:rPr>
              <w:t>Euro</w:t>
            </w:r>
          </w:p>
        </w:tc>
      </w:tr>
      <w:tr w:rsidR="00EC1B53" w:rsidTr="00EC1B53">
        <w:tc>
          <w:tcPr>
            <w:tcW w:w="3606" w:type="dxa"/>
          </w:tcPr>
          <w:p w:rsidR="00EC1B53" w:rsidRPr="00EC1B53" w:rsidRDefault="00EC1B53" w:rsidP="00EC1B53">
            <w:pPr>
              <w:pStyle w:val="KeinLeerraum"/>
              <w:rPr>
                <w:sz w:val="24"/>
                <w:szCs w:val="24"/>
              </w:rPr>
            </w:pPr>
            <w:r w:rsidRPr="00EC1B53">
              <w:rPr>
                <w:sz w:val="24"/>
                <w:szCs w:val="24"/>
              </w:rPr>
              <w:t>Benötigte Förderung 2020</w:t>
            </w:r>
          </w:p>
        </w:tc>
        <w:tc>
          <w:tcPr>
            <w:tcW w:w="10819" w:type="dxa"/>
          </w:tcPr>
          <w:p w:rsidR="00EC1B53" w:rsidRDefault="00EC1B53" w:rsidP="00EC1B53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</w:t>
            </w:r>
          </w:p>
        </w:tc>
      </w:tr>
      <w:tr w:rsidR="00EC1B53" w:rsidTr="00EC1B53">
        <w:tc>
          <w:tcPr>
            <w:tcW w:w="3606" w:type="dxa"/>
          </w:tcPr>
          <w:p w:rsidR="00EC1B53" w:rsidRPr="00EC1B53" w:rsidRDefault="00EC1B53" w:rsidP="00B62408">
            <w:pPr>
              <w:pStyle w:val="KeinLeerraum"/>
              <w:rPr>
                <w:sz w:val="24"/>
                <w:szCs w:val="24"/>
              </w:rPr>
            </w:pPr>
            <w:r w:rsidRPr="00EC1B53">
              <w:rPr>
                <w:sz w:val="24"/>
                <w:szCs w:val="24"/>
              </w:rPr>
              <w:t>Benötigte Förderung 2021</w:t>
            </w:r>
          </w:p>
        </w:tc>
        <w:tc>
          <w:tcPr>
            <w:tcW w:w="10819" w:type="dxa"/>
          </w:tcPr>
          <w:p w:rsidR="00EC1B53" w:rsidRDefault="00EC1B53" w:rsidP="00EC1B53">
            <w:pPr>
              <w:pStyle w:val="KeinLeerrau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</w:t>
            </w:r>
          </w:p>
        </w:tc>
      </w:tr>
      <w:tr w:rsidR="00EC1B53" w:rsidTr="00EC1B53">
        <w:tc>
          <w:tcPr>
            <w:tcW w:w="3606" w:type="dxa"/>
          </w:tcPr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</w:p>
          <w:p w:rsidR="00EC1B53" w:rsidRDefault="00EC1B53" w:rsidP="00B62408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Benötigte Förderung gesamt </w:t>
            </w:r>
          </w:p>
        </w:tc>
        <w:tc>
          <w:tcPr>
            <w:tcW w:w="10819" w:type="dxa"/>
          </w:tcPr>
          <w:p w:rsidR="00EC1B53" w:rsidRDefault="00EC1B53" w:rsidP="00EC1B53">
            <w:pPr>
              <w:pStyle w:val="KeinLeerraum"/>
              <w:jc w:val="right"/>
              <w:rPr>
                <w:b/>
                <w:sz w:val="24"/>
                <w:szCs w:val="24"/>
              </w:rPr>
            </w:pPr>
          </w:p>
          <w:p w:rsidR="00EC1B53" w:rsidRPr="00EC1B53" w:rsidRDefault="00EC1B53" w:rsidP="00EC1B53">
            <w:pPr>
              <w:pStyle w:val="KeinLeerraum"/>
              <w:jc w:val="right"/>
              <w:rPr>
                <w:b/>
                <w:sz w:val="24"/>
                <w:szCs w:val="24"/>
              </w:rPr>
            </w:pPr>
            <w:r w:rsidRPr="00EC1B53">
              <w:rPr>
                <w:b/>
                <w:sz w:val="24"/>
                <w:szCs w:val="24"/>
              </w:rPr>
              <w:t xml:space="preserve">Euro </w:t>
            </w:r>
          </w:p>
        </w:tc>
      </w:tr>
    </w:tbl>
    <w:p w:rsidR="00EC1B53" w:rsidRPr="008B3171" w:rsidRDefault="00EC1B53" w:rsidP="00745C7B">
      <w:pPr>
        <w:pStyle w:val="KeinLeerraum"/>
        <w:rPr>
          <w:sz w:val="24"/>
          <w:szCs w:val="24"/>
        </w:rPr>
      </w:pPr>
    </w:p>
    <w:sectPr w:rsidR="00EC1B53" w:rsidRPr="008B3171" w:rsidSect="00745C7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7B"/>
    <w:rsid w:val="003F025B"/>
    <w:rsid w:val="004806A4"/>
    <w:rsid w:val="00745C7B"/>
    <w:rsid w:val="008B3171"/>
    <w:rsid w:val="00E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5C7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4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5C7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4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Neuhäuser-Hölter G.</dc:creator>
  <cp:lastModifiedBy>Kohake Julia</cp:lastModifiedBy>
  <cp:revision>3</cp:revision>
  <dcterms:created xsi:type="dcterms:W3CDTF">2018-12-05T10:32:00Z</dcterms:created>
  <dcterms:modified xsi:type="dcterms:W3CDTF">2018-12-20T14:17:00Z</dcterms:modified>
</cp:coreProperties>
</file>