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A" w:rsidRPr="00A27E9E" w:rsidRDefault="00A27E9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27E9E">
        <w:rPr>
          <w:rFonts w:ascii="Arial" w:hAnsi="Arial" w:cs="Arial"/>
        </w:rPr>
        <w:t>Briefkopf Schule</w:t>
      </w:r>
      <w:r>
        <w:rPr>
          <w:rFonts w:ascii="Arial" w:hAnsi="Arial" w:cs="Arial"/>
        </w:rPr>
        <w:t>)</w:t>
      </w:r>
    </w:p>
    <w:p w:rsidR="00A27E9E" w:rsidRDefault="00A27E9E" w:rsidP="00901D1F">
      <w:pPr>
        <w:ind w:right="70"/>
        <w:jc w:val="both"/>
        <w:rPr>
          <w:rFonts w:ascii="Arial" w:hAnsi="Arial" w:cs="Arial"/>
        </w:rPr>
      </w:pPr>
    </w:p>
    <w:p w:rsidR="00A27E9E" w:rsidRDefault="00A27E9E" w:rsidP="00901D1F">
      <w:pPr>
        <w:ind w:right="70"/>
        <w:jc w:val="both"/>
        <w:rPr>
          <w:rFonts w:ascii="Arial" w:hAnsi="Arial" w:cs="Arial"/>
        </w:rPr>
      </w:pPr>
    </w:p>
    <w:p w:rsidR="00A27E9E" w:rsidRDefault="00A27E9E" w:rsidP="00901D1F">
      <w:pPr>
        <w:ind w:right="70"/>
        <w:jc w:val="both"/>
        <w:rPr>
          <w:rFonts w:ascii="Arial" w:hAnsi="Arial" w:cs="Arial"/>
        </w:rPr>
      </w:pPr>
    </w:p>
    <w:p w:rsidR="00492E3A" w:rsidRDefault="00492E3A" w:rsidP="00901D1F">
      <w:pPr>
        <w:ind w:right="70"/>
        <w:jc w:val="both"/>
        <w:rPr>
          <w:rFonts w:ascii="Arial" w:hAnsi="Arial" w:cs="Arial"/>
        </w:rPr>
      </w:pPr>
    </w:p>
    <w:p w:rsidR="00492E3A" w:rsidRDefault="00492E3A" w:rsidP="00901D1F">
      <w:pPr>
        <w:ind w:right="70"/>
        <w:jc w:val="both"/>
        <w:rPr>
          <w:rFonts w:ascii="Arial" w:hAnsi="Arial" w:cs="Arial"/>
        </w:rPr>
      </w:pPr>
    </w:p>
    <w:p w:rsidR="00492E3A" w:rsidRDefault="00492E3A" w:rsidP="00901D1F">
      <w:pPr>
        <w:ind w:right="70"/>
        <w:jc w:val="both"/>
        <w:rPr>
          <w:rFonts w:ascii="Arial" w:hAnsi="Arial" w:cs="Arial"/>
        </w:rPr>
      </w:pPr>
    </w:p>
    <w:p w:rsidR="00492E3A" w:rsidRDefault="00492E3A" w:rsidP="00901D1F">
      <w:pPr>
        <w:ind w:right="70"/>
        <w:jc w:val="both"/>
        <w:rPr>
          <w:rFonts w:ascii="Arial" w:hAnsi="Arial" w:cs="Arial"/>
        </w:rPr>
      </w:pPr>
    </w:p>
    <w:p w:rsidR="00492E3A" w:rsidRDefault="00492E3A" w:rsidP="00901D1F">
      <w:pPr>
        <w:ind w:right="70"/>
        <w:jc w:val="both"/>
        <w:rPr>
          <w:rFonts w:ascii="Arial" w:hAnsi="Arial" w:cs="Arial"/>
        </w:rPr>
      </w:pPr>
    </w:p>
    <w:p w:rsidR="00E37B6A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Sehr geehrte</w:t>
      </w:r>
      <w:r w:rsidR="00DF4B90" w:rsidRPr="00901D1F">
        <w:rPr>
          <w:rFonts w:ascii="Arial" w:hAnsi="Arial" w:cs="Arial"/>
        </w:rPr>
        <w:t xml:space="preserve"> Eltern und</w:t>
      </w:r>
      <w:r w:rsidRPr="00901D1F">
        <w:rPr>
          <w:rFonts w:ascii="Arial" w:hAnsi="Arial" w:cs="Arial"/>
        </w:rPr>
        <w:t xml:space="preserve"> Erziehungsberechtigte,</w:t>
      </w:r>
    </w:p>
    <w:p w:rsidR="00FB5B2C" w:rsidRPr="00901D1F" w:rsidRDefault="00E37B6A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unsere Schule beteiligt sich am Landesvorhaben „K</w:t>
      </w:r>
      <w:r w:rsidR="009F7411" w:rsidRPr="00901D1F">
        <w:rPr>
          <w:rFonts w:ascii="Arial" w:hAnsi="Arial" w:cs="Arial"/>
        </w:rPr>
        <w:t>ein Abschluss ohne Anschluss</w:t>
      </w:r>
      <w:r w:rsidR="00212BA4">
        <w:rPr>
          <w:rFonts w:ascii="Arial" w:hAnsi="Arial" w:cs="Arial"/>
        </w:rPr>
        <w:t xml:space="preserve">- Kein Abschluss ohne Anschluss“, </w:t>
      </w:r>
      <w:r w:rsidR="00FB5B2C" w:rsidRPr="00901D1F">
        <w:rPr>
          <w:rFonts w:ascii="Arial" w:hAnsi="Arial" w:cs="Arial"/>
        </w:rPr>
        <w:t>u</w:t>
      </w:r>
      <w:r w:rsidR="009F7411" w:rsidRPr="00901D1F">
        <w:rPr>
          <w:rFonts w:ascii="Arial" w:hAnsi="Arial" w:cs="Arial"/>
        </w:rPr>
        <w:t xml:space="preserve">m den Übergang von der Schule in den Beruf oder in ein Studium nachhaltig zu </w:t>
      </w:r>
      <w:r w:rsidR="00212BA4">
        <w:rPr>
          <w:rFonts w:ascii="Arial" w:hAnsi="Arial" w:cs="Arial"/>
        </w:rPr>
        <w:t>gestalten.</w:t>
      </w:r>
      <w:r w:rsidR="009F7411" w:rsidRPr="00901D1F">
        <w:rPr>
          <w:rFonts w:ascii="Arial" w:hAnsi="Arial" w:cs="Arial"/>
        </w:rPr>
        <w:t xml:space="preserve"> </w:t>
      </w:r>
      <w:r w:rsidR="00FB5B2C" w:rsidRPr="00901D1F">
        <w:rPr>
          <w:rFonts w:ascii="Arial" w:hAnsi="Arial" w:cs="Arial"/>
        </w:rPr>
        <w:t>Ab dem 8. Jahrgang wird Ihr Kind eine systematische Berufs</w:t>
      </w:r>
      <w:r w:rsidR="00212BA4">
        <w:rPr>
          <w:rFonts w:ascii="Arial" w:hAnsi="Arial" w:cs="Arial"/>
        </w:rPr>
        <w:t xml:space="preserve">- und </w:t>
      </w:r>
      <w:r w:rsidR="00FB5B2C" w:rsidRPr="00901D1F">
        <w:rPr>
          <w:rFonts w:ascii="Arial" w:hAnsi="Arial" w:cs="Arial"/>
        </w:rPr>
        <w:t xml:space="preserve">Studienorientierung durchlaufen mit dem Ziel, einen passenden Anschluss nach Beendigung der Schulzeit zu finden. </w:t>
      </w:r>
    </w:p>
    <w:p w:rsidR="00B91889" w:rsidRPr="00901D1F" w:rsidRDefault="00FB5B2C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Berufs</w:t>
      </w:r>
      <w:r w:rsidR="00212BA4">
        <w:rPr>
          <w:rFonts w:ascii="Arial" w:hAnsi="Arial" w:cs="Arial"/>
        </w:rPr>
        <w:t xml:space="preserve">- und </w:t>
      </w:r>
      <w:r w:rsidRPr="00901D1F">
        <w:rPr>
          <w:rFonts w:ascii="Arial" w:hAnsi="Arial" w:cs="Arial"/>
        </w:rPr>
        <w:t>Studienorientierung</w:t>
      </w:r>
      <w:r w:rsidR="00B91889" w:rsidRPr="00901D1F">
        <w:rPr>
          <w:rFonts w:ascii="Arial" w:hAnsi="Arial" w:cs="Arial"/>
        </w:rPr>
        <w:t xml:space="preserve"> beginnt mit </w:t>
      </w:r>
      <w:r w:rsidR="00212BA4">
        <w:rPr>
          <w:rFonts w:ascii="Arial" w:hAnsi="Arial" w:cs="Arial"/>
        </w:rPr>
        <w:t xml:space="preserve">einer eintägigen </w:t>
      </w:r>
      <w:r w:rsidR="00B91889" w:rsidRPr="00901D1F">
        <w:rPr>
          <w:rFonts w:ascii="Arial" w:hAnsi="Arial" w:cs="Arial"/>
        </w:rPr>
        <w:t>Potenzialanalyse in der 8</w:t>
      </w:r>
      <w:r w:rsidRPr="00901D1F">
        <w:rPr>
          <w:rFonts w:ascii="Arial" w:hAnsi="Arial" w:cs="Arial"/>
        </w:rPr>
        <w:t xml:space="preserve">. Klasse. </w:t>
      </w:r>
      <w:r w:rsidR="00925F68" w:rsidRPr="00901D1F">
        <w:rPr>
          <w:rFonts w:ascii="Arial" w:hAnsi="Arial" w:cs="Arial"/>
        </w:rPr>
        <w:t>Die</w:t>
      </w:r>
      <w:r w:rsidR="00212BA4">
        <w:rPr>
          <w:rFonts w:ascii="Arial" w:hAnsi="Arial" w:cs="Arial"/>
        </w:rPr>
        <w:t xml:space="preserve"> Potenzialanalyse u</w:t>
      </w:r>
      <w:r w:rsidR="00B91889" w:rsidRPr="00901D1F">
        <w:rPr>
          <w:rFonts w:ascii="Arial" w:hAnsi="Arial" w:cs="Arial"/>
        </w:rPr>
        <w:t>nterstützt Ihr Kind dabei, die eigenen Stärken, Fähigkeiten und Interessen genauer z</w:t>
      </w:r>
      <w:r w:rsidRPr="00901D1F">
        <w:rPr>
          <w:rFonts w:ascii="Arial" w:hAnsi="Arial" w:cs="Arial"/>
        </w:rPr>
        <w:t>u erkennen</w:t>
      </w:r>
      <w:r w:rsidR="00CB623B">
        <w:rPr>
          <w:rFonts w:ascii="Arial" w:hAnsi="Arial" w:cs="Arial"/>
        </w:rPr>
        <w:t xml:space="preserve"> und </w:t>
      </w:r>
      <w:r w:rsidRPr="00901D1F">
        <w:rPr>
          <w:rFonts w:ascii="Arial" w:hAnsi="Arial" w:cs="Arial"/>
        </w:rPr>
        <w:t>zu benennen</w:t>
      </w:r>
      <w:r w:rsidR="00212BA4">
        <w:rPr>
          <w:rFonts w:ascii="Arial" w:hAnsi="Arial" w:cs="Arial"/>
        </w:rPr>
        <w:t xml:space="preserve">. Sie fördert die Selbstreflexion und Selbstorganisation der Jugendlichen. </w:t>
      </w:r>
      <w:r w:rsidRPr="00901D1F">
        <w:rPr>
          <w:rFonts w:ascii="Arial" w:hAnsi="Arial" w:cs="Arial"/>
        </w:rPr>
        <w:t xml:space="preserve">Die Potenzialanalyse </w:t>
      </w:r>
      <w:r w:rsidR="00B91889" w:rsidRPr="00901D1F">
        <w:rPr>
          <w:rFonts w:ascii="Arial" w:hAnsi="Arial" w:cs="Arial"/>
        </w:rPr>
        <w:t>besteht aus einer Reihe von handlungsorientierten Arbeitsaufträgen, die auch im Berufsleben vorkommen</w:t>
      </w:r>
      <w:r w:rsidRPr="00901D1F">
        <w:rPr>
          <w:rFonts w:ascii="Arial" w:hAnsi="Arial" w:cs="Arial"/>
        </w:rPr>
        <w:t xml:space="preserve"> können</w:t>
      </w:r>
      <w:r w:rsidR="00B91889" w:rsidRPr="00901D1F">
        <w:rPr>
          <w:rFonts w:ascii="Arial" w:hAnsi="Arial" w:cs="Arial"/>
        </w:rPr>
        <w:t xml:space="preserve">. </w:t>
      </w:r>
      <w:r w:rsidR="00DF4B90" w:rsidRPr="00901D1F">
        <w:rPr>
          <w:rFonts w:ascii="Arial" w:hAnsi="Arial" w:cs="Arial"/>
        </w:rPr>
        <w:t>Der Schwerpunkt liegt auf der Ermittlung von Stärken und Potenzialen, nicht auf einer Feststellung des momentanen Wissenstands oder der Ermittlung von Defiziten.</w:t>
      </w:r>
      <w:r w:rsidR="00B91889" w:rsidRPr="00901D1F">
        <w:rPr>
          <w:rFonts w:ascii="Arial" w:hAnsi="Arial" w:cs="Arial"/>
        </w:rPr>
        <w:t xml:space="preserve"> Es handelt sich </w:t>
      </w:r>
      <w:r w:rsidR="00DF4B90" w:rsidRPr="00901D1F">
        <w:rPr>
          <w:rFonts w:ascii="Arial" w:hAnsi="Arial" w:cs="Arial"/>
        </w:rPr>
        <w:t xml:space="preserve">also </w:t>
      </w:r>
      <w:r w:rsidR="00B91889" w:rsidRPr="00901D1F">
        <w:rPr>
          <w:rFonts w:ascii="Arial" w:hAnsi="Arial" w:cs="Arial"/>
        </w:rPr>
        <w:t>nicht um einen</w:t>
      </w:r>
      <w:r w:rsidRPr="00901D1F">
        <w:rPr>
          <w:rFonts w:ascii="Arial" w:hAnsi="Arial" w:cs="Arial"/>
        </w:rPr>
        <w:t xml:space="preserve"> Test,</w:t>
      </w:r>
      <w:r w:rsidR="00B91889" w:rsidRPr="00901D1F">
        <w:rPr>
          <w:rFonts w:ascii="Arial" w:hAnsi="Arial" w:cs="Arial"/>
        </w:rPr>
        <w:t xml:space="preserve"> für den es eine Note gibt.</w:t>
      </w:r>
    </w:p>
    <w:p w:rsidR="00E07BCB" w:rsidRPr="00901D1F" w:rsidRDefault="00B91889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Potenzialanalyse wird von einem </w:t>
      </w:r>
      <w:r w:rsidR="002E5429">
        <w:rPr>
          <w:rFonts w:ascii="Arial" w:hAnsi="Arial" w:cs="Arial"/>
        </w:rPr>
        <w:t>geschulten Beobachterteam</w:t>
      </w:r>
      <w:r w:rsidR="00901D1F">
        <w:rPr>
          <w:rFonts w:ascii="Arial" w:hAnsi="Arial" w:cs="Arial"/>
        </w:rPr>
        <w:t xml:space="preserve"> </w:t>
      </w:r>
      <w:r w:rsidRPr="00901D1F">
        <w:rPr>
          <w:rFonts w:ascii="Arial" w:hAnsi="Arial" w:cs="Arial"/>
        </w:rPr>
        <w:t>eines Bildungsträgers durchgeführt</w:t>
      </w:r>
      <w:r w:rsidR="00E07BCB" w:rsidRPr="00901D1F">
        <w:rPr>
          <w:rFonts w:ascii="Arial" w:hAnsi="Arial" w:cs="Arial"/>
        </w:rPr>
        <w:t xml:space="preserve">. Die Teilnahme </w:t>
      </w:r>
      <w:r w:rsidR="00FB5B2C" w:rsidRPr="00901D1F">
        <w:rPr>
          <w:rFonts w:ascii="Arial" w:hAnsi="Arial" w:cs="Arial"/>
        </w:rPr>
        <w:t xml:space="preserve">ist für Ihr Kind kostenlos und als Schulveranstaltung </w:t>
      </w:r>
      <w:r w:rsidR="00E07BCB" w:rsidRPr="00901D1F">
        <w:rPr>
          <w:rFonts w:ascii="Arial" w:hAnsi="Arial" w:cs="Arial"/>
        </w:rPr>
        <w:t>verpflichtend.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Aufgaben der Potenzialanalyse müssen von den </w:t>
      </w:r>
      <w:r w:rsidR="00212BA4">
        <w:rPr>
          <w:rFonts w:ascii="Arial" w:hAnsi="Arial" w:cs="Arial"/>
        </w:rPr>
        <w:t xml:space="preserve">Jugendlichen nicht vorbereitet </w:t>
      </w:r>
      <w:r w:rsidRPr="00901D1F">
        <w:rPr>
          <w:rFonts w:ascii="Arial" w:hAnsi="Arial" w:cs="Arial"/>
        </w:rPr>
        <w:t>oder geübt werden.</w:t>
      </w:r>
    </w:p>
    <w:p w:rsidR="00E07BCB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 xml:space="preserve">Die </w:t>
      </w:r>
      <w:r w:rsidR="00212BA4">
        <w:rPr>
          <w:rFonts w:ascii="Arial" w:hAnsi="Arial" w:cs="Arial"/>
        </w:rPr>
        <w:t xml:space="preserve">handlungsorientierten Aufgaben </w:t>
      </w:r>
      <w:r w:rsidRPr="00901D1F">
        <w:rPr>
          <w:rFonts w:ascii="Arial" w:hAnsi="Arial" w:cs="Arial"/>
        </w:rPr>
        <w:t xml:space="preserve">werden </w:t>
      </w:r>
      <w:r w:rsidR="00981BB2" w:rsidRPr="00981BB2">
        <w:rPr>
          <w:rFonts w:ascii="Arial" w:hAnsi="Arial" w:cs="Arial"/>
          <w:color w:val="000000" w:themeColor="text1"/>
        </w:rPr>
        <w:t>(</w:t>
      </w:r>
      <w:r w:rsidRPr="00981BB2">
        <w:rPr>
          <w:rFonts w:ascii="Arial" w:hAnsi="Arial" w:cs="Arial"/>
          <w:color w:val="000000" w:themeColor="text1"/>
        </w:rPr>
        <w:t>an einem</w:t>
      </w:r>
      <w:r w:rsidR="00981BB2" w:rsidRPr="00981BB2">
        <w:rPr>
          <w:rFonts w:ascii="Arial" w:hAnsi="Arial" w:cs="Arial"/>
          <w:color w:val="000000" w:themeColor="text1"/>
        </w:rPr>
        <w:t xml:space="preserve"> Tag </w:t>
      </w:r>
      <w:r w:rsidR="00CB623B" w:rsidRPr="00981BB2">
        <w:rPr>
          <w:rFonts w:ascii="Arial" w:hAnsi="Arial" w:cs="Arial"/>
          <w:color w:val="000000" w:themeColor="text1"/>
        </w:rPr>
        <w:t xml:space="preserve">/ an zwei </w:t>
      </w:r>
      <w:r w:rsidRPr="00981BB2">
        <w:rPr>
          <w:rFonts w:ascii="Arial" w:hAnsi="Arial" w:cs="Arial"/>
          <w:color w:val="000000" w:themeColor="text1"/>
        </w:rPr>
        <w:t>Tag</w:t>
      </w:r>
      <w:r w:rsidR="00CB623B" w:rsidRPr="00981BB2">
        <w:rPr>
          <w:rFonts w:ascii="Arial" w:hAnsi="Arial" w:cs="Arial"/>
          <w:color w:val="000000" w:themeColor="text1"/>
        </w:rPr>
        <w:t>en)</w:t>
      </w:r>
      <w:r w:rsidRPr="00981BB2">
        <w:rPr>
          <w:rFonts w:ascii="Arial" w:hAnsi="Arial" w:cs="Arial"/>
          <w:color w:val="000000" w:themeColor="text1"/>
        </w:rPr>
        <w:t xml:space="preserve"> </w:t>
      </w:r>
      <w:r w:rsidRPr="00901D1F">
        <w:rPr>
          <w:rFonts w:ascii="Arial" w:hAnsi="Arial" w:cs="Arial"/>
        </w:rPr>
        <w:t xml:space="preserve">in ca. 6 Stunden durchgeführt. Anschließend werden die </w:t>
      </w:r>
      <w:r w:rsidR="00212BA4">
        <w:rPr>
          <w:rFonts w:ascii="Arial" w:hAnsi="Arial" w:cs="Arial"/>
        </w:rPr>
        <w:t>Aufgaben</w:t>
      </w:r>
      <w:r w:rsidRPr="00901D1F">
        <w:rPr>
          <w:rFonts w:ascii="Arial" w:hAnsi="Arial" w:cs="Arial"/>
        </w:rPr>
        <w:t xml:space="preserve"> ausgewertet und die Ergebnisse schriftlich dokumentiert. In der Folgezeit findet ein Auswertungsgespräch </w:t>
      </w:r>
      <w:r w:rsidR="00212BA4">
        <w:rPr>
          <w:rFonts w:ascii="Arial" w:hAnsi="Arial" w:cs="Arial"/>
        </w:rPr>
        <w:t xml:space="preserve">mit dem Bildungsträger </w:t>
      </w:r>
      <w:r w:rsidRPr="00901D1F">
        <w:rPr>
          <w:rFonts w:ascii="Arial" w:hAnsi="Arial" w:cs="Arial"/>
        </w:rPr>
        <w:t>statt, zu dem auch Sie eingeladen werden. Dabei werden alle Ergebnisse besprochen und gemeinsam die nächsten Handlungsschritte überlegt. Die Ergebnisdokumentation wird Ihrem Kind ausgehändigt.</w:t>
      </w:r>
    </w:p>
    <w:p w:rsidR="0088577E" w:rsidRPr="00901D1F" w:rsidRDefault="00E07BCB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t>Die Ergebnisse der Potenzialanalyse können Ihrem Kind und Ihnen wichtige Hinweise zur Auswahl von Neigungsfächern in der Schule und zur beruflichen Orientierung geben.</w:t>
      </w:r>
      <w:r w:rsidR="009F7411" w:rsidRPr="00901D1F">
        <w:rPr>
          <w:rFonts w:ascii="Arial" w:hAnsi="Arial" w:cs="Arial"/>
        </w:rPr>
        <w:t xml:space="preserve"> </w:t>
      </w:r>
      <w:r w:rsidR="0088577E" w:rsidRPr="00901D1F">
        <w:rPr>
          <w:rFonts w:ascii="Arial" w:hAnsi="Arial" w:cs="Arial"/>
        </w:rPr>
        <w:t xml:space="preserve">Sie sagt nichts über den späteren Schulabschluss oder Beruf Ihres Kindes aus. </w:t>
      </w:r>
    </w:p>
    <w:p w:rsidR="00E07BCB" w:rsidRPr="00901D1F" w:rsidRDefault="009F7411" w:rsidP="00901D1F">
      <w:pPr>
        <w:ind w:right="70"/>
        <w:jc w:val="both"/>
        <w:rPr>
          <w:rFonts w:ascii="Arial" w:hAnsi="Arial" w:cs="Arial"/>
        </w:rPr>
      </w:pPr>
      <w:r w:rsidRPr="00901D1F">
        <w:rPr>
          <w:rFonts w:ascii="Arial" w:hAnsi="Arial" w:cs="Arial"/>
        </w:rPr>
        <w:lastRenderedPageBreak/>
        <w:t>Während der Berufsfelderkundungen, die ebenfalls im 8. Jahrgang stattfinden, kann Ihr Kind verschiedene Berufsfelder praktisch erproben und au</w:t>
      </w:r>
      <w:r w:rsidR="0088577E" w:rsidRPr="00901D1F">
        <w:rPr>
          <w:rFonts w:ascii="Arial" w:hAnsi="Arial" w:cs="Arial"/>
        </w:rPr>
        <w:t xml:space="preserve">f dieser Grundlage eine </w:t>
      </w:r>
      <w:r w:rsidRPr="00901D1F">
        <w:rPr>
          <w:rFonts w:ascii="Arial" w:hAnsi="Arial" w:cs="Arial"/>
        </w:rPr>
        <w:t>Entscheidung für das Betriebspraktikum im 9.</w:t>
      </w:r>
      <w:r w:rsidR="002E5429">
        <w:rPr>
          <w:rFonts w:ascii="Arial" w:hAnsi="Arial" w:cs="Arial"/>
        </w:rPr>
        <w:t xml:space="preserve"> oder 10.</w:t>
      </w:r>
      <w:r w:rsidRPr="00901D1F">
        <w:rPr>
          <w:rFonts w:ascii="Arial" w:hAnsi="Arial" w:cs="Arial"/>
        </w:rPr>
        <w:t xml:space="preserve"> Jahrgang treffen. Die Schule wird den Berufsorientierungsprozess in Zusammenarbeit mit der Beratungskraft der Arbeitsagentur in schulischen Beratungsgesprächen begleiten.</w:t>
      </w:r>
      <w:r w:rsidR="0088577E" w:rsidRPr="00901D1F">
        <w:rPr>
          <w:rFonts w:ascii="Arial" w:hAnsi="Arial" w:cs="Arial"/>
        </w:rPr>
        <w:t xml:space="preserve"> Die Ergebnisse des Berufs- und Studienorientierungsprozesses werden in dem Berufswahlpass NRW dokumentiert</w:t>
      </w:r>
      <w:r w:rsidR="00DF4B90" w:rsidRPr="00901D1F">
        <w:rPr>
          <w:rFonts w:ascii="Arial" w:hAnsi="Arial" w:cs="Arial"/>
        </w:rPr>
        <w:t>, den Ihr Kind zeitgleich mit der Potenzialanalyse erhält</w:t>
      </w:r>
      <w:r w:rsidR="0088577E" w:rsidRPr="00901D1F">
        <w:rPr>
          <w:rFonts w:ascii="Arial" w:hAnsi="Arial" w:cs="Arial"/>
        </w:rPr>
        <w:t>.</w:t>
      </w:r>
    </w:p>
    <w:p w:rsidR="00901D1F" w:rsidRDefault="00901D1F">
      <w:pPr>
        <w:rPr>
          <w:rFonts w:ascii="Arial" w:hAnsi="Arial" w:cs="Arial"/>
        </w:rPr>
      </w:pPr>
      <w:bookmarkStart w:id="0" w:name="_GoBack"/>
      <w:bookmarkEnd w:id="0"/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Die Potent</w:t>
      </w:r>
      <w:r w:rsidRPr="006B0C04">
        <w:rPr>
          <w:rFonts w:ascii="Arial" w:hAnsi="Arial" w:cs="Arial"/>
        </w:rPr>
        <w:t xml:space="preserve">ialanalyse wird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Pr="006B0C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Datum</w:t>
      </w:r>
      <w:r w:rsidRPr="006B0C04">
        <w:rPr>
          <w:rFonts w:ascii="Arial" w:hAnsi="Arial" w:cs="Arial"/>
        </w:rPr>
        <w:t xml:space="preserve">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 xml:space="preserve">bei (Name </w:t>
      </w:r>
      <w:r>
        <w:rPr>
          <w:rFonts w:ascii="Arial" w:hAnsi="Arial" w:cs="Arial"/>
        </w:rPr>
        <w:t xml:space="preserve">und Anschrift </w:t>
      </w:r>
      <w:r w:rsidRPr="006B0C04">
        <w:rPr>
          <w:rFonts w:ascii="Arial" w:hAnsi="Arial" w:cs="Arial"/>
        </w:rPr>
        <w:t xml:space="preserve">des Trägers)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6B0C04">
        <w:rPr>
          <w:rFonts w:ascii="Arial" w:hAnsi="Arial" w:cs="Arial"/>
        </w:rPr>
        <w:t>durchgeführt.</w:t>
      </w:r>
      <w:r>
        <w:rPr>
          <w:rFonts w:ascii="Arial" w:hAnsi="Arial" w:cs="Arial"/>
        </w:rPr>
        <w:t xml:space="preserve">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Das individuelle Auswertungsgespräch für Ihr Kind findet am (Datum) in der Schule statt.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 w:rsidRPr="009301CC">
        <w:rPr>
          <w:rFonts w:ascii="Arial" w:hAnsi="Arial" w:cs="Arial"/>
        </w:rPr>
        <w:t xml:space="preserve">Die rechtlichen und versicherungstechnischen Bestimmungen für </w:t>
      </w:r>
      <w:r>
        <w:rPr>
          <w:rFonts w:ascii="Arial" w:hAnsi="Arial" w:cs="Arial"/>
        </w:rPr>
        <w:t xml:space="preserve">die Potenzialanalyse </w:t>
      </w:r>
      <w:r w:rsidRPr="009301CC">
        <w:rPr>
          <w:rFonts w:ascii="Arial" w:hAnsi="Arial" w:cs="Arial"/>
        </w:rPr>
        <w:t xml:space="preserve">entsprechen denen für Schülerbetriebspraktika, d.h. die Jugendlichen sind auf dem Hin- und Rückweg sowie während der </w:t>
      </w:r>
      <w:r>
        <w:rPr>
          <w:rFonts w:ascii="Arial" w:hAnsi="Arial" w:cs="Arial"/>
        </w:rPr>
        <w:t xml:space="preserve">Potenzialanalyse </w:t>
      </w:r>
      <w:r w:rsidRPr="009301CC">
        <w:rPr>
          <w:rFonts w:ascii="Arial" w:hAnsi="Arial" w:cs="Arial"/>
        </w:rPr>
        <w:t>über die gesetzliche Unfallversicherung versichert.</w:t>
      </w:r>
    </w:p>
    <w:p w:rsidR="00212BA4" w:rsidRDefault="00212BA4" w:rsidP="00901D1F">
      <w:pPr>
        <w:ind w:right="70"/>
        <w:jc w:val="both"/>
        <w:rPr>
          <w:rFonts w:ascii="Arial" w:hAnsi="Arial" w:cs="Arial"/>
        </w:rPr>
      </w:pPr>
    </w:p>
    <w:p w:rsidR="00901D1F" w:rsidRPr="00AE4EA8" w:rsidRDefault="00901D1F" w:rsidP="00AE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"/>
        <w:jc w:val="center"/>
        <w:rPr>
          <w:rFonts w:ascii="Arial" w:hAnsi="Arial" w:cs="Arial"/>
          <w:b/>
          <w:sz w:val="36"/>
          <w:szCs w:val="36"/>
        </w:rPr>
      </w:pPr>
      <w:r w:rsidRPr="00AE4EA8">
        <w:rPr>
          <w:rFonts w:ascii="Arial" w:hAnsi="Arial" w:cs="Arial"/>
          <w:b/>
          <w:sz w:val="36"/>
          <w:szCs w:val="36"/>
        </w:rPr>
        <w:t>Wichtig</w:t>
      </w:r>
    </w:p>
    <w:p w:rsidR="00901D1F" w:rsidRDefault="00212BA4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dem Elternabend am</w:t>
      </w:r>
      <w:r w:rsidR="00981BB2">
        <w:rPr>
          <w:rFonts w:ascii="Arial" w:hAnsi="Arial" w:cs="Arial"/>
        </w:rPr>
        <w:t xml:space="preserve"> (Datum) </w:t>
      </w:r>
      <w:r>
        <w:rPr>
          <w:rFonts w:ascii="Arial" w:hAnsi="Arial" w:cs="Arial"/>
        </w:rPr>
        <w:t xml:space="preserve">werden Sie durch den Bildungsträger umfassend über die Potenzialanalyse informiert. Sie erhalten eine </w:t>
      </w:r>
      <w:r w:rsidR="00CB623B">
        <w:rPr>
          <w:rFonts w:ascii="Arial" w:hAnsi="Arial" w:cs="Arial"/>
        </w:rPr>
        <w:t>Ein</w:t>
      </w:r>
      <w:r w:rsidR="007700B0">
        <w:rPr>
          <w:rFonts w:ascii="Arial" w:hAnsi="Arial" w:cs="Arial"/>
        </w:rPr>
        <w:t>willigungserklärung</w:t>
      </w:r>
      <w:r>
        <w:rPr>
          <w:rFonts w:ascii="Arial" w:hAnsi="Arial" w:cs="Arial"/>
        </w:rPr>
        <w:t xml:space="preserve"> und eine Kurzbeschreibung der Potenzialanalyse. </w:t>
      </w:r>
    </w:p>
    <w:p w:rsidR="00901D1F" w:rsidRPr="00D907B8" w:rsidRDefault="00901D1F" w:rsidP="00901D1F">
      <w:pPr>
        <w:ind w:right="70"/>
        <w:jc w:val="both"/>
        <w:rPr>
          <w:rFonts w:ascii="Arial" w:hAnsi="Arial" w:cs="Arial"/>
          <w:b/>
          <w:bCs/>
        </w:rPr>
      </w:pPr>
      <w:r w:rsidRPr="00D907B8">
        <w:rPr>
          <w:rFonts w:ascii="Arial" w:hAnsi="Arial" w:cs="Arial"/>
          <w:b/>
          <w:bCs/>
        </w:rPr>
        <w:t xml:space="preserve">Bitte geben Sie </w:t>
      </w:r>
      <w:r>
        <w:rPr>
          <w:rFonts w:ascii="Arial" w:hAnsi="Arial" w:cs="Arial"/>
          <w:b/>
          <w:bCs/>
        </w:rPr>
        <w:t xml:space="preserve">die </w:t>
      </w:r>
      <w:r w:rsidR="00AE4EA8">
        <w:rPr>
          <w:rFonts w:ascii="Arial" w:hAnsi="Arial" w:cs="Arial"/>
          <w:b/>
          <w:bCs/>
        </w:rPr>
        <w:t>ausgefül</w:t>
      </w:r>
      <w:r w:rsidR="00AE4EA8" w:rsidRPr="00D907B8">
        <w:rPr>
          <w:rFonts w:ascii="Arial" w:hAnsi="Arial" w:cs="Arial"/>
          <w:b/>
          <w:bCs/>
        </w:rPr>
        <w:t>l</w:t>
      </w:r>
      <w:r w:rsidR="00AE4EA8">
        <w:rPr>
          <w:rFonts w:ascii="Arial" w:hAnsi="Arial" w:cs="Arial"/>
          <w:b/>
          <w:bCs/>
        </w:rPr>
        <w:t>te</w:t>
      </w:r>
      <w:r>
        <w:rPr>
          <w:rFonts w:ascii="Arial" w:hAnsi="Arial" w:cs="Arial"/>
          <w:b/>
          <w:bCs/>
        </w:rPr>
        <w:t xml:space="preserve"> </w:t>
      </w:r>
      <w:r w:rsidR="007700B0">
        <w:rPr>
          <w:rFonts w:ascii="Arial" w:hAnsi="Arial" w:cs="Arial"/>
          <w:b/>
          <w:bCs/>
        </w:rPr>
        <w:t xml:space="preserve">Einwilligungserklärung </w:t>
      </w:r>
      <w:r w:rsidRPr="00D907B8">
        <w:rPr>
          <w:rFonts w:ascii="Arial" w:hAnsi="Arial" w:cs="Arial"/>
          <w:b/>
          <w:bCs/>
        </w:rPr>
        <w:t xml:space="preserve">spätestens bis zum </w:t>
      </w:r>
      <w:r w:rsidR="00981BB2">
        <w:rPr>
          <w:rFonts w:ascii="Arial" w:hAnsi="Arial" w:cs="Arial"/>
          <w:b/>
          <w:bCs/>
        </w:rPr>
        <w:t>(Datum) z</w:t>
      </w:r>
      <w:r>
        <w:rPr>
          <w:rFonts w:ascii="Arial" w:hAnsi="Arial" w:cs="Arial"/>
          <w:b/>
          <w:bCs/>
        </w:rPr>
        <w:t xml:space="preserve">urück. </w:t>
      </w:r>
    </w:p>
    <w:p w:rsidR="00901D1F" w:rsidRDefault="00901D1F" w:rsidP="00901D1F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zum Landesvorhaben „Kein Abschluss ohne Anschluss – Übergang Schule – Beruf in NRW“ erhalten Sie auch unter </w:t>
      </w:r>
      <w:hyperlink r:id="rId7" w:history="1">
        <w:r w:rsidRPr="008A1B3E">
          <w:rPr>
            <w:rStyle w:val="Hyperlink"/>
            <w:rFonts w:ascii="Arial" w:hAnsi="Arial" w:cs="Arial"/>
          </w:rPr>
          <w:t>www.keinabschlussohneanschluss.nrw.de</w:t>
        </w:r>
      </w:hyperlink>
      <w:r>
        <w:rPr>
          <w:rFonts w:ascii="Arial" w:hAnsi="Arial" w:cs="Arial"/>
        </w:rPr>
        <w:t xml:space="preserve"> oder </w:t>
      </w:r>
      <w:r w:rsidRPr="00EF2CF7">
        <w:rPr>
          <w:rStyle w:val="Hyperlink"/>
          <w:rFonts w:ascii="Arial" w:hAnsi="Arial" w:cs="Arial"/>
        </w:rPr>
        <w:t>www.schule-beruf.wuppertal.de</w:t>
      </w:r>
    </w:p>
    <w:p w:rsidR="00E37B6A" w:rsidRDefault="00901D1F" w:rsidP="00901D1F">
      <w:pPr>
        <w:rPr>
          <w:rFonts w:ascii="Arial" w:hAnsi="Arial" w:cs="Arial"/>
        </w:rPr>
      </w:pPr>
      <w:r>
        <w:rPr>
          <w:rFonts w:ascii="Arial" w:hAnsi="Arial" w:cs="Arial"/>
        </w:rPr>
        <w:t>Gerne steht Ihnen die Schule jedoch auch für Fragen zum Berufsorientierungsprozess Ihres Kindes zur Verfügung.</w:t>
      </w:r>
    </w:p>
    <w:p w:rsidR="00AE4EA8" w:rsidRDefault="00AE4EA8" w:rsidP="00901D1F">
      <w:pPr>
        <w:rPr>
          <w:rFonts w:ascii="Arial" w:hAnsi="Arial" w:cs="Arial"/>
        </w:rPr>
      </w:pPr>
    </w:p>
    <w:p w:rsidR="00AE4EA8" w:rsidRPr="00DF4B90" w:rsidRDefault="00AE4EA8" w:rsidP="00901D1F">
      <w:pPr>
        <w:rPr>
          <w:rFonts w:cs="Arial"/>
        </w:rPr>
      </w:pPr>
      <w:r>
        <w:rPr>
          <w:rFonts w:ascii="Arial" w:hAnsi="Arial" w:cs="Arial"/>
        </w:rPr>
        <w:t xml:space="preserve">Mit freundlichen Grüßen </w:t>
      </w:r>
    </w:p>
    <w:sectPr w:rsidR="00AE4EA8" w:rsidRPr="00DF4B90" w:rsidSect="00A27E9E">
      <w:headerReference w:type="default" r:id="rId8"/>
      <w:pgSz w:w="11906" w:h="16838"/>
      <w:pgMar w:top="15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9B" w:rsidRDefault="000A269B" w:rsidP="00467DEA">
      <w:pPr>
        <w:spacing w:after="0" w:line="240" w:lineRule="auto"/>
      </w:pPr>
      <w:r>
        <w:separator/>
      </w:r>
    </w:p>
  </w:endnote>
  <w:endnote w:type="continuationSeparator" w:id="0">
    <w:p w:rsidR="000A269B" w:rsidRDefault="000A269B" w:rsidP="004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9B" w:rsidRDefault="000A269B" w:rsidP="00467DEA">
      <w:pPr>
        <w:spacing w:after="0" w:line="240" w:lineRule="auto"/>
      </w:pPr>
      <w:r>
        <w:separator/>
      </w:r>
    </w:p>
  </w:footnote>
  <w:footnote w:type="continuationSeparator" w:id="0">
    <w:p w:rsidR="000A269B" w:rsidRDefault="000A269B" w:rsidP="0046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C5D496" wp14:editId="157960E0">
          <wp:simplePos x="0" y="0"/>
          <wp:positionH relativeFrom="column">
            <wp:posOffset>4405630</wp:posOffset>
          </wp:positionH>
          <wp:positionV relativeFrom="paragraph">
            <wp:posOffset>-59055</wp:posOffset>
          </wp:positionV>
          <wp:extent cx="1404000" cy="540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o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6A"/>
    <w:rsid w:val="000A269B"/>
    <w:rsid w:val="00212BA4"/>
    <w:rsid w:val="00252736"/>
    <w:rsid w:val="002E5429"/>
    <w:rsid w:val="00467DEA"/>
    <w:rsid w:val="00492E3A"/>
    <w:rsid w:val="004B00C3"/>
    <w:rsid w:val="00531531"/>
    <w:rsid w:val="005C087F"/>
    <w:rsid w:val="007700B0"/>
    <w:rsid w:val="007C5301"/>
    <w:rsid w:val="00831E3E"/>
    <w:rsid w:val="00881930"/>
    <w:rsid w:val="0088577E"/>
    <w:rsid w:val="00901D1F"/>
    <w:rsid w:val="00925F68"/>
    <w:rsid w:val="00981BB2"/>
    <w:rsid w:val="009F7411"/>
    <w:rsid w:val="00A27E9E"/>
    <w:rsid w:val="00A33CB9"/>
    <w:rsid w:val="00A76751"/>
    <w:rsid w:val="00AE4EA8"/>
    <w:rsid w:val="00B91889"/>
    <w:rsid w:val="00CB623B"/>
    <w:rsid w:val="00DF4B90"/>
    <w:rsid w:val="00E07BCB"/>
    <w:rsid w:val="00E37B6A"/>
    <w:rsid w:val="00E57EBD"/>
    <w:rsid w:val="00E7197E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DEA"/>
  </w:style>
  <w:style w:type="paragraph" w:styleId="Fuzeile">
    <w:name w:val="footer"/>
    <w:basedOn w:val="Standard"/>
    <w:link w:val="Fu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A"/>
  </w:style>
  <w:style w:type="character" w:styleId="Hyperlink">
    <w:name w:val="Hyperlink"/>
    <w:rsid w:val="00901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DEA"/>
  </w:style>
  <w:style w:type="paragraph" w:styleId="Fuzeile">
    <w:name w:val="footer"/>
    <w:basedOn w:val="Standard"/>
    <w:link w:val="FuzeileZchn"/>
    <w:uiPriority w:val="99"/>
    <w:unhideWhenUsed/>
    <w:rsid w:val="0046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A"/>
  </w:style>
  <w:style w:type="character" w:styleId="Hyperlink">
    <w:name w:val="Hyperlink"/>
    <w:rsid w:val="00901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inabschlussohneanschluss.nr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</dc:creator>
  <cp:lastModifiedBy>heydaschh</cp:lastModifiedBy>
  <cp:revision>5</cp:revision>
  <dcterms:created xsi:type="dcterms:W3CDTF">2017-07-17T12:30:00Z</dcterms:created>
  <dcterms:modified xsi:type="dcterms:W3CDTF">2017-07-26T12:12:00Z</dcterms:modified>
</cp:coreProperties>
</file>